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-171450</wp:posOffset>
            </wp:positionH>
            <wp:positionV relativeFrom="paragraph">
              <wp:posOffset>76200</wp:posOffset>
            </wp:positionV>
            <wp:extent cx="4536440" cy="638238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40" cy="638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242570</wp:posOffset>
            </wp:positionH>
            <wp:positionV relativeFrom="paragraph">
              <wp:posOffset>10160</wp:posOffset>
            </wp:positionV>
            <wp:extent cx="4536440" cy="6382385"/>
            <wp:effectExtent l="0" t="0" r="0" b="0"/>
            <wp:wrapSquare wrapText="largest"/>
            <wp:docPr id="2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40" cy="638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536440" cy="6383020"/>
            <wp:effectExtent l="0" t="0" r="0" b="0"/>
            <wp:wrapSquare wrapText="largest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40" cy="638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90805</wp:posOffset>
            </wp:positionH>
            <wp:positionV relativeFrom="paragraph">
              <wp:posOffset>104775</wp:posOffset>
            </wp:positionV>
            <wp:extent cx="4536440" cy="6383020"/>
            <wp:effectExtent l="0" t="0" r="0" b="0"/>
            <wp:wrapSquare wrapText="largest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40" cy="638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ComicSansMS" w:hAnsi="ComicSansMS"/>
          <w:color w:val="757378"/>
          <w:sz w:val="36"/>
        </w:rPr>
      </w:pPr>
      <w:r>
        <w:rPr/>
      </w:r>
    </w:p>
    <w:p>
      <w:pPr>
        <w:pStyle w:val="Normal"/>
        <w:jc w:val="left"/>
        <w:rPr>
          <w:rFonts w:ascii="ComicSansMS" w:hAnsi="ComicSansMS"/>
          <w:color w:val="757378"/>
          <w:sz w:val="28"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cols w:num="2" w:space="282" w:equalWidth="true" w:sep="false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ComicSansM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Arial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Arial" w:hAnsi="Arial" w:eastAsia="SimSun" w:cs="Arial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LibreOffice/6.0.6.2$Windows_X86_64 LibreOffice_project/0c292870b25a325b5ed35f6b45599d2ea4458e77</Application>
  <Pages>3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2018-09-21T11:35:38Z</dcterms:created>
  <dc:creator/>
  <dc:description/>
  <dc:language>en-GB</dc:language>
  <cp:lastModifiedBy/>
  <dcterms:modified xsi:type="dcterms:W3CDTF">2018-09-21T11:48:07Z</dcterms:modified>
  <cp:revision>1</cp:revision>
  <dc:subject/>
  <dc:title/>
</cp:coreProperties>
</file>